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F8" w:rsidRPr="0062720D" w:rsidRDefault="00A549F8" w:rsidP="00627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20D">
        <w:rPr>
          <w:rFonts w:ascii="Times New Roman" w:hAnsi="Times New Roman" w:cs="Times New Roman"/>
          <w:b/>
          <w:sz w:val="36"/>
          <w:szCs w:val="36"/>
        </w:rPr>
        <w:t xml:space="preserve">CIRCUIT </w:t>
      </w:r>
      <w:r w:rsidR="009D1006" w:rsidRPr="0062720D">
        <w:rPr>
          <w:rFonts w:ascii="Times New Roman" w:hAnsi="Times New Roman" w:cs="Times New Roman"/>
          <w:b/>
          <w:sz w:val="36"/>
          <w:szCs w:val="36"/>
        </w:rPr>
        <w:t xml:space="preserve">ROMANTIQUE </w:t>
      </w:r>
      <w:r w:rsidRPr="0062720D">
        <w:rPr>
          <w:rFonts w:ascii="Times New Roman" w:hAnsi="Times New Roman" w:cs="Times New Roman"/>
          <w:b/>
          <w:sz w:val="36"/>
          <w:szCs w:val="36"/>
        </w:rPr>
        <w:t xml:space="preserve">RHIN/MOSELLE – </w:t>
      </w:r>
      <w:r w:rsidR="00960303">
        <w:rPr>
          <w:rFonts w:ascii="Times New Roman" w:hAnsi="Times New Roman" w:cs="Times New Roman"/>
          <w:b/>
          <w:sz w:val="36"/>
          <w:szCs w:val="36"/>
        </w:rPr>
        <w:t>4</w:t>
      </w:r>
      <w:r w:rsidRPr="0062720D">
        <w:rPr>
          <w:rFonts w:ascii="Times New Roman" w:hAnsi="Times New Roman" w:cs="Times New Roman"/>
          <w:b/>
          <w:sz w:val="36"/>
          <w:szCs w:val="36"/>
        </w:rPr>
        <w:t xml:space="preserve"> JOURS</w:t>
      </w:r>
    </w:p>
    <w:p w:rsidR="000C725D" w:rsidRPr="00791161" w:rsidRDefault="00791161" w:rsidP="00A549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Du </w:t>
      </w:r>
      <w:r w:rsidR="00226B3D">
        <w:rPr>
          <w:rFonts w:ascii="Times New Roman" w:hAnsi="Times New Roman" w:cs="Times New Roman"/>
          <w:b/>
          <w:sz w:val="24"/>
          <w:szCs w:val="24"/>
          <w:u w:val="single"/>
        </w:rPr>
        <w:t>Mardi 05</w:t>
      </w:r>
      <w:r w:rsidR="00CC52FB">
        <w:rPr>
          <w:rFonts w:ascii="Times New Roman" w:hAnsi="Times New Roman" w:cs="Times New Roman"/>
          <w:b/>
          <w:sz w:val="24"/>
          <w:szCs w:val="24"/>
          <w:u w:val="single"/>
        </w:rPr>
        <w:t xml:space="preserve"> au </w:t>
      </w:r>
      <w:r w:rsidR="00226B3D">
        <w:rPr>
          <w:rFonts w:ascii="Times New Roman" w:hAnsi="Times New Roman" w:cs="Times New Roman"/>
          <w:b/>
          <w:sz w:val="24"/>
          <w:szCs w:val="24"/>
          <w:u w:val="single"/>
        </w:rPr>
        <w:t>Vendredi 08</w:t>
      </w:r>
      <w:r w:rsidR="00CC52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6B3D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CC52FB">
        <w:rPr>
          <w:rFonts w:ascii="Times New Roman" w:hAnsi="Times New Roman" w:cs="Times New Roman"/>
          <w:b/>
          <w:sz w:val="24"/>
          <w:szCs w:val="24"/>
          <w:u w:val="single"/>
        </w:rPr>
        <w:t>ai 2020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2"/>
        <w:gridCol w:w="3842"/>
      </w:tblGrid>
      <w:tr w:rsidR="000C725D" w:rsidTr="000C725D">
        <w:tc>
          <w:tcPr>
            <w:tcW w:w="5622" w:type="dxa"/>
          </w:tcPr>
          <w:p w:rsidR="000C725D" w:rsidRDefault="00226B3D" w:rsidP="00CC5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05</w:t>
            </w:r>
            <w:r w:rsidR="00CC5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mai</w:t>
            </w:r>
            <w:r w:rsidR="000C725D" w:rsidRPr="00A54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725D">
              <w:rPr>
                <w:rFonts w:ascii="Times New Roman" w:hAnsi="Times New Roman" w:cs="Times New Roman"/>
                <w:sz w:val="24"/>
                <w:szCs w:val="24"/>
              </w:rPr>
              <w:t xml:space="preserve"> Départ de votre ville </w:t>
            </w:r>
            <w:r w:rsidR="00791161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0C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725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73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C725D">
              <w:rPr>
                <w:rFonts w:ascii="Times New Roman" w:hAnsi="Times New Roman" w:cs="Times New Roman"/>
                <w:sz w:val="24"/>
                <w:szCs w:val="24"/>
              </w:rPr>
              <w:t>. Arrêt petit déjeuner</w:t>
            </w:r>
            <w:r w:rsidR="00876D11">
              <w:rPr>
                <w:rFonts w:ascii="Times New Roman" w:hAnsi="Times New Roman" w:cs="Times New Roman"/>
                <w:sz w:val="24"/>
                <w:szCs w:val="24"/>
              </w:rPr>
              <w:t xml:space="preserve"> libre</w:t>
            </w:r>
            <w:r w:rsidR="00CF2C07">
              <w:rPr>
                <w:rFonts w:ascii="Times New Roman" w:hAnsi="Times New Roman" w:cs="Times New Roman"/>
                <w:sz w:val="24"/>
                <w:szCs w:val="24"/>
              </w:rPr>
              <w:t>. Continuation vers Thionville. Déjeuner</w:t>
            </w:r>
            <w:r w:rsidR="00CC5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Accompagné d’un guide, visite de la capitale du Grand </w:t>
            </w:r>
            <w:r w:rsidR="003152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CC52FB">
              <w:rPr>
                <w:rFonts w:ascii="Times New Roman" w:eastAsia="Times New Roman" w:hAnsi="Times New Roman" w:cs="Times New Roman"/>
                <w:sz w:val="24"/>
                <w:szCs w:val="24"/>
              </w:rPr>
              <w:t>uché de Luxembourg dont l’importance historique remonte aux romains. Aujour</w:t>
            </w:r>
            <w:r w:rsidR="003152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CC52FB">
              <w:rPr>
                <w:rFonts w:ascii="Times New Roman" w:eastAsia="Times New Roman" w:hAnsi="Times New Roman" w:cs="Times New Roman"/>
                <w:sz w:val="24"/>
                <w:szCs w:val="24"/>
              </w:rPr>
              <w:t>’hui cité cosmopolite, elle a su garder une harmonie autour de ses fortifications et ses parcs. Route vers Trèves.  Installation, dîner et nuit à l’hôtel.</w:t>
            </w:r>
          </w:p>
        </w:tc>
        <w:tc>
          <w:tcPr>
            <w:tcW w:w="3842" w:type="dxa"/>
          </w:tcPr>
          <w:p w:rsidR="000C725D" w:rsidRDefault="00CC52FB" w:rsidP="00A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31325" cy="1390650"/>
                  <wp:effectExtent l="0" t="0" r="0" b="0"/>
                  <wp:docPr id="1" name="Image 1" descr="Résultat de recherche d'images pour &quot;luxembourg ville tour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luxembourg ville tour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504" cy="139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25D" w:rsidRPr="002F6AA4" w:rsidRDefault="000C725D" w:rsidP="002F6AA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3510"/>
      </w:tblGrid>
      <w:tr w:rsidR="000C725D" w:rsidTr="000C725D">
        <w:tc>
          <w:tcPr>
            <w:tcW w:w="5778" w:type="dxa"/>
          </w:tcPr>
          <w:p w:rsidR="000C725D" w:rsidRPr="001D3395" w:rsidRDefault="00226B3D" w:rsidP="00960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Mercredi 06 </w:t>
            </w:r>
            <w:r w:rsidR="00CC52FB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r w:rsidR="000C725D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1D3395">
              <w:rPr>
                <w:rFonts w:ascii="Times New Roman" w:hAnsi="Times New Roman" w:cs="Times New Roman"/>
                <w:sz w:val="24"/>
                <w:szCs w:val="24"/>
              </w:rPr>
              <w:t xml:space="preserve">Petit déjeuner. Visite guidée de Trèves, la doyenne des villes allemandes, surtout connue pour avoir été l’un des sièges du pouvoir impérial romain. Route </w:t>
            </w:r>
            <w:r w:rsidR="00960303">
              <w:rPr>
                <w:rFonts w:ascii="Times New Roman" w:hAnsi="Times New Roman" w:cs="Times New Roman"/>
                <w:sz w:val="24"/>
                <w:szCs w:val="24"/>
              </w:rPr>
              <w:t>vers Bernkastel-Kues en longeant les méandres de la Moselle. Déjeuner et temps libre dans l’un des plus ravissants villages de la Moselle, avec ses maisons colorées et à colombage. Continuation vers Bingen et traversée du Rhin sur un bac.</w:t>
            </w:r>
            <w:r w:rsidR="000C725D">
              <w:rPr>
                <w:rFonts w:ascii="Times New Roman" w:hAnsi="Times New Roman" w:cs="Times New Roman"/>
                <w:sz w:val="24"/>
                <w:szCs w:val="24"/>
              </w:rPr>
              <w:t xml:space="preserve"> Installation à l’hôtel</w:t>
            </w:r>
            <w:r w:rsidR="00960303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960303">
              <w:rPr>
                <w:rFonts w:ascii="Times New Roman" w:hAnsi="Times New Roman" w:cs="Times New Roman"/>
                <w:sz w:val="24"/>
                <w:szCs w:val="24"/>
              </w:rPr>
              <w:t>Rüdesheim</w:t>
            </w:r>
            <w:proofErr w:type="spellEnd"/>
            <w:r w:rsidR="00960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725D">
              <w:rPr>
                <w:rFonts w:ascii="Times New Roman" w:hAnsi="Times New Roman" w:cs="Times New Roman"/>
                <w:sz w:val="24"/>
                <w:szCs w:val="24"/>
              </w:rPr>
              <w:t>dîner avec ambiance musicale dans une guinguette de la « </w:t>
            </w:r>
            <w:proofErr w:type="spellStart"/>
            <w:r w:rsidR="000C725D">
              <w:rPr>
                <w:rFonts w:ascii="Times New Roman" w:hAnsi="Times New Roman" w:cs="Times New Roman"/>
                <w:sz w:val="24"/>
                <w:szCs w:val="24"/>
              </w:rPr>
              <w:t>Drosselgasse</w:t>
            </w:r>
            <w:proofErr w:type="spellEnd"/>
            <w:r w:rsidR="000C725D">
              <w:rPr>
                <w:rFonts w:ascii="Times New Roman" w:hAnsi="Times New Roman" w:cs="Times New Roman"/>
                <w:sz w:val="24"/>
                <w:szCs w:val="24"/>
              </w:rPr>
              <w:t> », la ruelle aux grives. Nuit à l’hôtel.</w:t>
            </w:r>
          </w:p>
        </w:tc>
        <w:tc>
          <w:tcPr>
            <w:tcW w:w="3510" w:type="dxa"/>
          </w:tcPr>
          <w:p w:rsidR="000C725D" w:rsidRDefault="00960303" w:rsidP="00A549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19129" cy="1662204"/>
                  <wp:effectExtent l="0" t="0" r="0" b="0"/>
                  <wp:docPr id="6" name="Image 6" descr="Résultat de recherche d'images pour &quot;trev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trev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17" cy="166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25D" w:rsidRPr="002F6AA4" w:rsidRDefault="000C725D" w:rsidP="002F6AA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3544"/>
      </w:tblGrid>
      <w:tr w:rsidR="000C725D" w:rsidTr="000C725D">
        <w:tc>
          <w:tcPr>
            <w:tcW w:w="5778" w:type="dxa"/>
          </w:tcPr>
          <w:p w:rsidR="000C725D" w:rsidRDefault="00226B3D" w:rsidP="0079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Jeudi 07 mai</w:t>
            </w:r>
            <w:r w:rsidRPr="002F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72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3395">
              <w:rPr>
                <w:rFonts w:ascii="Times New Roman" w:hAnsi="Times New Roman" w:cs="Times New Roman"/>
                <w:sz w:val="24"/>
                <w:szCs w:val="24"/>
              </w:rPr>
              <w:t>Embarquement pour une croisière romantique</w:t>
            </w:r>
            <w:r w:rsidR="00960303">
              <w:rPr>
                <w:rFonts w:ascii="Times New Roman" w:hAnsi="Times New Roman" w:cs="Times New Roman"/>
                <w:sz w:val="24"/>
                <w:szCs w:val="24"/>
              </w:rPr>
              <w:t xml:space="preserve"> avec</w:t>
            </w:r>
            <w:r w:rsidR="001D3395">
              <w:rPr>
                <w:rFonts w:ascii="Times New Roman" w:hAnsi="Times New Roman" w:cs="Times New Roman"/>
                <w:sz w:val="24"/>
                <w:szCs w:val="24"/>
              </w:rPr>
              <w:t xml:space="preserve"> ses paysages typiques de châteaux et vignobles, le rocher légendaire de la </w:t>
            </w:r>
            <w:proofErr w:type="spellStart"/>
            <w:r w:rsidR="001D3395">
              <w:rPr>
                <w:rFonts w:ascii="Times New Roman" w:hAnsi="Times New Roman" w:cs="Times New Roman"/>
                <w:sz w:val="24"/>
                <w:szCs w:val="24"/>
              </w:rPr>
              <w:t>Lorel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395">
              <w:rPr>
                <w:rFonts w:ascii="Times New Roman" w:hAnsi="Times New Roman" w:cs="Times New Roman"/>
                <w:sz w:val="24"/>
                <w:szCs w:val="24"/>
              </w:rPr>
              <w:t xml:space="preserve"> Le Rhin est le plus long fleuve d’Europe avec ses 1320 km, déjeuner sur le bateau et arrivée dans l’après-midi à </w:t>
            </w:r>
            <w:r w:rsidR="00791161">
              <w:rPr>
                <w:rFonts w:ascii="Times New Roman" w:hAnsi="Times New Roman" w:cs="Times New Roman"/>
                <w:sz w:val="24"/>
                <w:szCs w:val="24"/>
              </w:rPr>
              <w:t>Coblence</w:t>
            </w:r>
            <w:r w:rsidR="001D33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0303">
              <w:rPr>
                <w:rFonts w:ascii="Times New Roman" w:hAnsi="Times New Roman" w:cs="Times New Roman"/>
                <w:sz w:val="24"/>
                <w:szCs w:val="24"/>
              </w:rPr>
              <w:t xml:space="preserve">Visite guidée de </w:t>
            </w:r>
            <w:r w:rsidR="00791161">
              <w:rPr>
                <w:rFonts w:ascii="Times New Roman" w:hAnsi="Times New Roman" w:cs="Times New Roman"/>
                <w:sz w:val="24"/>
                <w:szCs w:val="24"/>
              </w:rPr>
              <w:t>cette ville</w:t>
            </w:r>
            <w:r w:rsidR="00960303" w:rsidRPr="00960303">
              <w:rPr>
                <w:rFonts w:ascii="Times New Roman" w:hAnsi="Times New Roman" w:cs="Times New Roman"/>
                <w:sz w:val="24"/>
                <w:szCs w:val="24"/>
              </w:rPr>
              <w:t xml:space="preserve"> pour se laisser ravir par le charme unique de ses ruelles étroites, au détour de coins romantiques et de places accueillantes.</w:t>
            </w:r>
            <w:r w:rsidR="00960303">
              <w:rPr>
                <w:rFonts w:ascii="Times New Roman" w:hAnsi="Times New Roman" w:cs="Times New Roman"/>
                <w:sz w:val="24"/>
                <w:szCs w:val="24"/>
              </w:rPr>
              <w:t xml:space="preserve"> Installation à l’hôtel, dîner et nuit.</w:t>
            </w:r>
          </w:p>
          <w:p w:rsidR="000C725D" w:rsidRDefault="000C725D" w:rsidP="00A5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725D" w:rsidRDefault="002F6AA4" w:rsidP="00A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38425" cy="1733550"/>
                  <wp:effectExtent l="0" t="0" r="9525" b="0"/>
                  <wp:docPr id="11" name="Image 11" descr="Résultat de recherche d'images pour &quot;COBLENCE CROISIERE RHIN ROMANTIQUE LORELY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COBLENCE CROISIERE RHIN ROMANTIQUE LORELY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25D" w:rsidRDefault="000C725D" w:rsidP="00A549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2"/>
        <w:gridCol w:w="5226"/>
      </w:tblGrid>
      <w:tr w:rsidR="00960303" w:rsidTr="00960303">
        <w:tc>
          <w:tcPr>
            <w:tcW w:w="4606" w:type="dxa"/>
          </w:tcPr>
          <w:p w:rsidR="00960303" w:rsidRDefault="00226B3D" w:rsidP="00E7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Vendredi 08</w:t>
            </w:r>
            <w:r w:rsidR="00CC5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mai</w:t>
            </w:r>
            <w:r w:rsidR="002F6AA4" w:rsidRPr="002F6AA4">
              <w:rPr>
                <w:rFonts w:ascii="Times New Roman" w:hAnsi="Times New Roman" w:cs="Times New Roman"/>
                <w:sz w:val="24"/>
                <w:szCs w:val="24"/>
              </w:rPr>
              <w:t xml:space="preserve"> : Petit déjeuner. </w:t>
            </w:r>
            <w:r w:rsidR="002F6AA4">
              <w:rPr>
                <w:rFonts w:ascii="Times New Roman" w:hAnsi="Times New Roman" w:cs="Times New Roman"/>
                <w:sz w:val="24"/>
                <w:szCs w:val="24"/>
              </w:rPr>
              <w:t xml:space="preserve">Continuation par la vallée de la Moselle via </w:t>
            </w:r>
            <w:proofErr w:type="spellStart"/>
            <w:r w:rsidR="002F6AA4">
              <w:rPr>
                <w:rFonts w:ascii="Times New Roman" w:hAnsi="Times New Roman" w:cs="Times New Roman"/>
                <w:sz w:val="24"/>
                <w:szCs w:val="24"/>
              </w:rPr>
              <w:t>Cochem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Trabach</w:t>
            </w:r>
            <w:proofErr w:type="spellEnd"/>
            <w:r w:rsidR="002F6AA4">
              <w:rPr>
                <w:rFonts w:ascii="Times New Roman" w:hAnsi="Times New Roman" w:cs="Times New Roman"/>
                <w:sz w:val="24"/>
                <w:szCs w:val="24"/>
              </w:rPr>
              <w:t xml:space="preserve"> et dégustation de vins dans une cave. Déjeuner</w:t>
            </w:r>
            <w:r w:rsidR="002F6AA4" w:rsidRPr="002F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AA4">
              <w:rPr>
                <w:rFonts w:ascii="Times New Roman" w:hAnsi="Times New Roman" w:cs="Times New Roman"/>
                <w:sz w:val="24"/>
                <w:szCs w:val="24"/>
              </w:rPr>
              <w:t>au restaurant. Chemin du retour et dîner libre en cours de route. Arrivée prévue dans votre commune vers 22h00.</w:t>
            </w:r>
          </w:p>
        </w:tc>
        <w:tc>
          <w:tcPr>
            <w:tcW w:w="4606" w:type="dxa"/>
          </w:tcPr>
          <w:p w:rsidR="00960303" w:rsidRDefault="00471440" w:rsidP="00A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81350" cy="1438275"/>
                  <wp:effectExtent l="0" t="0" r="0" b="9525"/>
                  <wp:docPr id="12" name="Image 12" descr="Résultat de recherche d'images pour &quot;COCHE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COCHE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ook w:val="04A0"/>
      </w:tblPr>
      <w:tblGrid>
        <w:gridCol w:w="3966"/>
        <w:gridCol w:w="5322"/>
      </w:tblGrid>
      <w:tr w:rsidR="00FA3D09" w:rsidRPr="00FA3D09" w:rsidTr="00E77E59">
        <w:tc>
          <w:tcPr>
            <w:tcW w:w="3962" w:type="dxa"/>
          </w:tcPr>
          <w:p w:rsidR="00FA3D09" w:rsidRPr="00FA3D09" w:rsidRDefault="00FA3D09" w:rsidP="00FA3D09">
            <w:pPr>
              <w:spacing w:after="0" w:line="240" w:lineRule="auto"/>
              <w:jc w:val="center"/>
              <w:rPr>
                <w:rFonts w:ascii="Belwe Bd BT" w:eastAsia="Times New Roman" w:hAnsi="Belwe Bd BT" w:cs="Times New Roman"/>
                <w:noProof/>
                <w:sz w:val="44"/>
                <w:szCs w:val="44"/>
              </w:rPr>
            </w:pPr>
            <w:r>
              <w:rPr>
                <w:rFonts w:ascii="Belwe Bd BT" w:eastAsia="Times New Roman" w:hAnsi="Belwe Bd BT" w:cs="Times New Roman"/>
                <w:noProof/>
                <w:sz w:val="44"/>
                <w:szCs w:val="44"/>
              </w:rPr>
              <w:lastRenderedPageBreak/>
              <w:drawing>
                <wp:inline distT="0" distB="0" distL="0" distR="0">
                  <wp:extent cx="2381250" cy="1057275"/>
                  <wp:effectExtent l="0" t="0" r="0" b="9525"/>
                  <wp:docPr id="13" name="Image 13" descr="C:\Users\FV\Pictures\monddiaalicrond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C:\Users\FV\Pictures\monddiaalicrond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6" w:type="dxa"/>
          </w:tcPr>
          <w:p w:rsidR="00FA3D09" w:rsidRPr="00FA3D09" w:rsidRDefault="00FA3D09" w:rsidP="00FA3D09">
            <w:pPr>
              <w:spacing w:after="0" w:line="240" w:lineRule="auto"/>
              <w:jc w:val="center"/>
              <w:rPr>
                <w:rFonts w:ascii="Belwe Bd BT" w:eastAsia="Times New Roman" w:hAnsi="Belwe Bd BT" w:cs="Times New Roman"/>
                <w:noProof/>
                <w:sz w:val="52"/>
                <w:szCs w:val="52"/>
              </w:rPr>
            </w:pPr>
            <w:r w:rsidRPr="00FA3D09">
              <w:rPr>
                <w:rFonts w:ascii="Belwe Bd BT" w:eastAsia="Times New Roman" w:hAnsi="Belwe Bd BT" w:cs="Times New Roman"/>
                <w:noProof/>
                <w:color w:val="548DD4"/>
                <w:sz w:val="52"/>
                <w:szCs w:val="52"/>
              </w:rPr>
              <w:t>MONDDIA</w:t>
            </w:r>
            <w:r w:rsidRPr="00FA3D09">
              <w:rPr>
                <w:rFonts w:ascii="Belwe Bd BT" w:eastAsia="Times New Roman" w:hAnsi="Belwe Bd BT" w:cs="Times New Roman"/>
                <w:noProof/>
                <w:sz w:val="52"/>
                <w:szCs w:val="52"/>
              </w:rPr>
              <w:t xml:space="preserve"> </w:t>
            </w:r>
            <w:r w:rsidRPr="00FA3D09">
              <w:rPr>
                <w:rFonts w:ascii="Belwe Bd BT" w:eastAsia="Times New Roman" w:hAnsi="Belwe Bd BT" w:cs="Times New Roman"/>
                <w:noProof/>
                <w:color w:val="FF0000"/>
                <w:sz w:val="52"/>
                <w:szCs w:val="52"/>
              </w:rPr>
              <w:t>FRANCE</w:t>
            </w:r>
          </w:p>
          <w:p w:rsidR="00FA3D09" w:rsidRPr="00FA3D09" w:rsidRDefault="00FA3D09" w:rsidP="00FA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3D09" w:rsidRPr="00FA3D09" w:rsidRDefault="00FA3D09" w:rsidP="00FA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09">
              <w:rPr>
                <w:rFonts w:ascii="Times New Roman" w:eastAsia="Times New Roman" w:hAnsi="Times New Roman" w:cs="Times New Roman"/>
                <w:sz w:val="24"/>
                <w:szCs w:val="24"/>
              </w:rPr>
              <w:t>38 rue de l’Ouest  -78200 Magnanville</w:t>
            </w:r>
          </w:p>
          <w:p w:rsidR="00FA3D09" w:rsidRPr="00FA3D09" w:rsidRDefault="00FA3D09" w:rsidP="00FA3D0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 : 01.34.76.98.46 </w:t>
            </w:r>
          </w:p>
          <w:p w:rsidR="00FA3D09" w:rsidRPr="00FA3D09" w:rsidRDefault="00FA3D09" w:rsidP="00FA3D09">
            <w:pPr>
              <w:spacing w:after="0" w:line="240" w:lineRule="auto"/>
              <w:jc w:val="center"/>
              <w:rPr>
                <w:rFonts w:ascii="Belwe Bd BT" w:eastAsia="Times New Roman" w:hAnsi="Belwe Bd BT" w:cs="Times New Roman"/>
                <w:noProof/>
                <w:sz w:val="44"/>
                <w:szCs w:val="44"/>
              </w:rPr>
            </w:pPr>
            <w:r w:rsidRPr="00FA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Fax : 01.30.92.07.95</w:t>
            </w:r>
          </w:p>
        </w:tc>
      </w:tr>
    </w:tbl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Pour faire suite à votre demande de séjour en </w:t>
      </w:r>
      <w:r>
        <w:rPr>
          <w:rFonts w:ascii="Times New Roman" w:eastAsia="Times New Roman" w:hAnsi="Times New Roman" w:cs="Times New Roman"/>
          <w:sz w:val="24"/>
          <w:szCs w:val="24"/>
        </w:rPr>
        <w:t>Allemagne « Circuit Rhin/Moselle Romantique »</w:t>
      </w: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161"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 w:rsidR="00CC52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26B3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32DE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r w:rsidR="00CC52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26B3D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2FB">
        <w:rPr>
          <w:rFonts w:ascii="Times New Roman" w:eastAsia="Times New Roman" w:hAnsi="Times New Roman" w:cs="Times New Roman"/>
          <w:sz w:val="24"/>
          <w:szCs w:val="24"/>
        </w:rPr>
        <w:t>mai</w:t>
      </w:r>
      <w:r w:rsidR="00E732D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C52F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7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d’une durée de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 jours/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 nuits, nous vous envoyons notre meilleure proposition tarifaire :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Prix par personne</w:t>
      </w: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 xml:space="preserve"> :    - Base </w:t>
      </w:r>
      <w:r w:rsidR="0031528F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 xml:space="preserve"> personnes 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1528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26B3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 xml:space="preserve"> € </w:t>
      </w:r>
    </w:p>
    <w:p w:rsid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- Base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 xml:space="preserve"> personnes : </w:t>
      </w:r>
      <w:r w:rsidR="0031528F">
        <w:rPr>
          <w:rFonts w:ascii="Times New Roman" w:eastAsia="Times New Roman" w:hAnsi="Times New Roman" w:cs="Times New Roman"/>
          <w:b/>
          <w:sz w:val="24"/>
          <w:szCs w:val="24"/>
        </w:rPr>
        <w:t>545</w:t>
      </w: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 xml:space="preserve"> € </w:t>
      </w:r>
    </w:p>
    <w:p w:rsidR="0031528F" w:rsidRPr="00FA3D09" w:rsidRDefault="0031528F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- Base 31 personnes : 575 </w:t>
      </w: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>€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i/>
          <w:sz w:val="24"/>
          <w:szCs w:val="24"/>
        </w:rPr>
        <w:t>Attention, programme et prix sous réserve de disponibilité des prestataires au moment de la réservation.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3D0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3D09">
        <w:rPr>
          <w:rFonts w:ascii="Times New Roman" w:eastAsia="Times New Roman" w:hAnsi="Times New Roman" w:cs="Times New Roman"/>
          <w:sz w:val="24"/>
          <w:szCs w:val="24"/>
          <w:u w:val="single"/>
        </w:rPr>
        <w:t>Ce prix comprend :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>- le transport en autocar grand tourisme (WC, climatisation, vidéo, sièges inclinables)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>- l’hébergement en hôtel 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* (base chambre double) </w:t>
      </w:r>
      <w:r>
        <w:rPr>
          <w:rFonts w:ascii="Times New Roman" w:eastAsia="Times New Roman" w:hAnsi="Times New Roman" w:cs="Times New Roman"/>
          <w:sz w:val="24"/>
          <w:szCs w:val="24"/>
        </w:rPr>
        <w:t>– 3 hôtels différents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>- La pension complète du déjeuner J1 au déjeuner J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>- la taxe de séjour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- les boissons (1/4 vin </w:t>
      </w:r>
      <w:r>
        <w:rPr>
          <w:rFonts w:ascii="Times New Roman" w:eastAsia="Times New Roman" w:hAnsi="Times New Roman" w:cs="Times New Roman"/>
          <w:sz w:val="24"/>
          <w:szCs w:val="24"/>
        </w:rPr>
        <w:t>ou 1 bière ou 1 soft à chaque repas</w:t>
      </w:r>
      <w:r w:rsidR="00CC52FB">
        <w:rPr>
          <w:rFonts w:ascii="Times New Roman" w:eastAsia="Times New Roman" w:hAnsi="Times New Roman" w:cs="Times New Roman"/>
          <w:sz w:val="24"/>
          <w:szCs w:val="24"/>
        </w:rPr>
        <w:t xml:space="preserve"> et café le midi)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- les visites mentionnées au programme </w:t>
      </w:r>
    </w:p>
    <w:p w:rsidR="00CC52FB" w:rsidRDefault="00CC52FB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- l’assurance annulation </w:t>
      </w:r>
    </w:p>
    <w:p w:rsidR="00CC52FB" w:rsidRPr="00FA3D09" w:rsidRDefault="00CC52FB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3D09">
        <w:rPr>
          <w:rFonts w:ascii="Times New Roman" w:eastAsia="Times New Roman" w:hAnsi="Times New Roman" w:cs="Times New Roman"/>
          <w:sz w:val="24"/>
          <w:szCs w:val="24"/>
          <w:u w:val="single"/>
        </w:rPr>
        <w:t>Ce prix ne comprend pas :</w:t>
      </w:r>
    </w:p>
    <w:p w:rsidR="00FA3D09" w:rsidRPr="00FA3D09" w:rsidRDefault="00FA3D09" w:rsidP="00FA3D09">
      <w:p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A3D09">
        <w:rPr>
          <w:rFonts w:ascii="Times New Roman" w:eastAsia="Calibri" w:hAnsi="Times New Roman" w:cs="Times New Roman"/>
          <w:lang w:eastAsia="en-US"/>
        </w:rPr>
        <w:t>- Les extras, pourboires et dépenses personnelles</w:t>
      </w:r>
    </w:p>
    <w:p w:rsidR="00FA3D09" w:rsidRPr="00FA3D09" w:rsidRDefault="00FA3D09" w:rsidP="00FA3D09">
      <w:p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A3D09">
        <w:rPr>
          <w:rFonts w:ascii="Times New Roman" w:eastAsia="Calibri" w:hAnsi="Times New Roman" w:cs="Times New Roman"/>
          <w:lang w:eastAsia="en-US"/>
        </w:rPr>
        <w:t>- Tout ce qui n’est pas mentionné au programme</w:t>
      </w:r>
    </w:p>
    <w:p w:rsidR="00FA3D09" w:rsidRPr="00FA3D09" w:rsidRDefault="00FA3D09" w:rsidP="00FA3D09">
      <w:p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A3D09">
        <w:rPr>
          <w:rFonts w:ascii="Times New Roman" w:eastAsia="Calibri" w:hAnsi="Times New Roman" w:cs="Times New Roman"/>
          <w:lang w:eastAsia="en-US"/>
        </w:rPr>
        <w:t>- Le supplément chambre single (environ +</w:t>
      </w:r>
      <w:r w:rsidR="00CC52FB">
        <w:rPr>
          <w:rFonts w:ascii="Times New Roman" w:eastAsia="Calibri" w:hAnsi="Times New Roman" w:cs="Times New Roman"/>
          <w:lang w:eastAsia="en-US"/>
        </w:rPr>
        <w:t>7</w:t>
      </w:r>
      <w:r w:rsidR="00E732DE">
        <w:rPr>
          <w:rFonts w:ascii="Times New Roman" w:eastAsia="Calibri" w:hAnsi="Times New Roman" w:cs="Times New Roman"/>
          <w:lang w:eastAsia="en-US"/>
        </w:rPr>
        <w:t>6</w:t>
      </w:r>
      <w:r w:rsidRPr="00FA3D09">
        <w:rPr>
          <w:rFonts w:ascii="Times New Roman" w:eastAsia="Calibri" w:hAnsi="Times New Roman" w:cs="Times New Roman"/>
          <w:lang w:eastAsia="en-US"/>
        </w:rPr>
        <w:t xml:space="preserve"> € / pers.</w:t>
      </w:r>
      <w:r w:rsidR="00791161">
        <w:rPr>
          <w:rFonts w:ascii="Times New Roman" w:eastAsia="Calibri" w:hAnsi="Times New Roman" w:cs="Times New Roman"/>
          <w:lang w:eastAsia="en-US"/>
        </w:rPr>
        <w:t xml:space="preserve"> / 3 nuits</w:t>
      </w:r>
      <w:r w:rsidRPr="00FA3D09">
        <w:rPr>
          <w:rFonts w:ascii="Times New Roman" w:eastAsia="Calibri" w:hAnsi="Times New Roman" w:cs="Times New Roman"/>
          <w:lang w:eastAsia="en-US"/>
        </w:rPr>
        <w:t xml:space="preserve">). Nombre limité de chambres single. 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3D09">
        <w:rPr>
          <w:rFonts w:ascii="Times New Roman" w:eastAsia="Times New Roman" w:hAnsi="Times New Roman" w:cs="Times New Roman"/>
          <w:sz w:val="24"/>
          <w:szCs w:val="24"/>
          <w:u w:val="single"/>
        </w:rPr>
        <w:t>Conditions de réservation :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>25% d’acompte à réception de la facture, le solde à régler 1 mois avant l’arrivée</w:t>
      </w:r>
    </w:p>
    <w:p w:rsidR="00FA3D09" w:rsidRPr="00FA3D09" w:rsidRDefault="00FA3D09" w:rsidP="00FA3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>Nous restons à votre disposition pour aménager l’organisation de ce séjour, n’hésitez pas à nous contacter pour en débattre de vive voix.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 xml:space="preserve">Fait à Magnanville le </w:t>
      </w:r>
      <w:r w:rsidR="00CC52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6B3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A3D09">
        <w:rPr>
          <w:rFonts w:ascii="Times New Roman" w:eastAsia="Times New Roman" w:hAnsi="Times New Roman" w:cs="Times New Roman"/>
          <w:sz w:val="24"/>
          <w:szCs w:val="24"/>
        </w:rPr>
        <w:t>/0</w:t>
      </w:r>
      <w:r w:rsidR="00CC52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A3D09">
        <w:rPr>
          <w:rFonts w:ascii="Times New Roman" w:eastAsia="Times New Roman" w:hAnsi="Times New Roman" w:cs="Times New Roman"/>
          <w:sz w:val="24"/>
          <w:szCs w:val="24"/>
        </w:rPr>
        <w:t>/1</w:t>
      </w:r>
      <w:r w:rsidR="00CC52FB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>Pour le service commercial,</w:t>
      </w:r>
    </w:p>
    <w:p w:rsidR="00FA3D09" w:rsidRPr="00FA3D09" w:rsidRDefault="00FA3D09" w:rsidP="00FA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D09">
        <w:rPr>
          <w:rFonts w:ascii="Times New Roman" w:eastAsia="Times New Roman" w:hAnsi="Times New Roman" w:cs="Times New Roman"/>
          <w:sz w:val="24"/>
          <w:szCs w:val="24"/>
        </w:rPr>
        <w:t>Florian MORICE</w:t>
      </w:r>
      <w:bookmarkStart w:id="0" w:name="_GoBack"/>
      <w:bookmarkEnd w:id="0"/>
    </w:p>
    <w:sectPr w:rsidR="00FA3D09" w:rsidRPr="00FA3D09" w:rsidSect="00627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E1" w:rsidRDefault="00E833E1" w:rsidP="0062720D">
      <w:pPr>
        <w:spacing w:after="0" w:line="240" w:lineRule="auto"/>
      </w:pPr>
      <w:r>
        <w:separator/>
      </w:r>
    </w:p>
  </w:endnote>
  <w:endnote w:type="continuationSeparator" w:id="0">
    <w:p w:rsidR="00E833E1" w:rsidRDefault="00E833E1" w:rsidP="0062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we Bd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2" w:rsidRDefault="003E157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0D" w:rsidRPr="00B5158E" w:rsidRDefault="0062720D" w:rsidP="0062720D">
    <w:pPr>
      <w:spacing w:after="0"/>
      <w:ind w:left="33" w:right="-118"/>
      <w:jc w:val="center"/>
      <w:rPr>
        <w:color w:val="0D0D0D"/>
        <w:sz w:val="16"/>
        <w:szCs w:val="16"/>
      </w:rPr>
    </w:pPr>
    <w:proofErr w:type="spellStart"/>
    <w:r w:rsidRPr="00B5158E">
      <w:rPr>
        <w:color w:val="0D0D0D"/>
        <w:sz w:val="16"/>
        <w:szCs w:val="16"/>
      </w:rPr>
      <w:t>Monddia</w:t>
    </w:r>
    <w:proofErr w:type="spellEnd"/>
    <w:r w:rsidRPr="00B5158E">
      <w:rPr>
        <w:color w:val="0D0D0D"/>
        <w:sz w:val="16"/>
        <w:szCs w:val="16"/>
      </w:rPr>
      <w:t xml:space="preserve"> France 38 rue de l’ouest 78200 Magnanville  RCS Versailles 477 908 867</w:t>
    </w:r>
  </w:p>
  <w:p w:rsidR="0062720D" w:rsidRDefault="0062720D" w:rsidP="0062720D">
    <w:pPr>
      <w:spacing w:after="0"/>
      <w:ind w:left="33" w:right="-118"/>
      <w:jc w:val="center"/>
      <w:rPr>
        <w:color w:val="0D0D0D"/>
        <w:sz w:val="16"/>
        <w:szCs w:val="16"/>
      </w:rPr>
    </w:pPr>
    <w:r w:rsidRPr="00B5158E">
      <w:rPr>
        <w:color w:val="0D0D0D"/>
        <w:sz w:val="16"/>
        <w:szCs w:val="16"/>
      </w:rPr>
      <w:t>Garantie fina</w:t>
    </w:r>
    <w:r w:rsidR="003E1572">
      <w:rPr>
        <w:color w:val="0D0D0D"/>
        <w:sz w:val="16"/>
        <w:szCs w:val="16"/>
      </w:rPr>
      <w:t>n</w:t>
    </w:r>
    <w:r w:rsidRPr="00B5158E">
      <w:rPr>
        <w:color w:val="0D0D0D"/>
        <w:sz w:val="16"/>
        <w:szCs w:val="16"/>
      </w:rPr>
      <w:t>cière</w:t>
    </w:r>
    <w:r>
      <w:rPr>
        <w:color w:val="0D0D0D"/>
        <w:sz w:val="16"/>
        <w:szCs w:val="16"/>
      </w:rPr>
      <w:t xml:space="preserve"> : 100 000€ </w:t>
    </w:r>
    <w:r w:rsidRPr="00B5158E">
      <w:rPr>
        <w:color w:val="0D0D0D"/>
        <w:sz w:val="16"/>
        <w:szCs w:val="16"/>
      </w:rPr>
      <w:t xml:space="preserve"> APS 15 Avenue Carnot 75017 Paris</w:t>
    </w:r>
  </w:p>
  <w:p w:rsidR="0062720D" w:rsidRPr="00B5158E" w:rsidRDefault="0062720D" w:rsidP="0062720D">
    <w:pPr>
      <w:spacing w:after="0"/>
      <w:ind w:left="33" w:right="-118"/>
      <w:jc w:val="center"/>
      <w:rPr>
        <w:color w:val="0D0D0D"/>
        <w:sz w:val="16"/>
        <w:szCs w:val="16"/>
      </w:rPr>
    </w:pPr>
    <w:r>
      <w:rPr>
        <w:color w:val="0D0D0D"/>
        <w:sz w:val="16"/>
        <w:szCs w:val="16"/>
      </w:rPr>
      <w:t xml:space="preserve">Assurance R.C. professionnelle </w:t>
    </w:r>
    <w:proofErr w:type="spellStart"/>
    <w:r>
      <w:rPr>
        <w:color w:val="0D0D0D"/>
        <w:sz w:val="16"/>
        <w:szCs w:val="16"/>
      </w:rPr>
      <w:t>Covea</w:t>
    </w:r>
    <w:proofErr w:type="spellEnd"/>
    <w:r>
      <w:rPr>
        <w:color w:val="0D0D0D"/>
        <w:sz w:val="16"/>
        <w:szCs w:val="16"/>
      </w:rPr>
      <w:t xml:space="preserve"> </w:t>
    </w:r>
    <w:proofErr w:type="spellStart"/>
    <w:r>
      <w:rPr>
        <w:color w:val="0D0D0D"/>
        <w:sz w:val="16"/>
        <w:szCs w:val="16"/>
      </w:rPr>
      <w:t>Fleet</w:t>
    </w:r>
    <w:proofErr w:type="spellEnd"/>
    <w:r>
      <w:rPr>
        <w:color w:val="0D0D0D"/>
        <w:sz w:val="16"/>
        <w:szCs w:val="16"/>
      </w:rPr>
      <w:t xml:space="preserve"> 160 rue Henri Champion 72035 LE MANS cedex 1</w:t>
    </w:r>
  </w:p>
  <w:p w:rsidR="0062720D" w:rsidRDefault="0062720D" w:rsidP="0062720D">
    <w:pPr>
      <w:pStyle w:val="Pieddepage"/>
      <w:jc w:val="center"/>
    </w:pPr>
    <w:r w:rsidRPr="00B5158E">
      <w:rPr>
        <w:color w:val="0D0D0D"/>
        <w:sz w:val="16"/>
        <w:szCs w:val="16"/>
      </w:rPr>
      <w:t>R</w:t>
    </w:r>
    <w:r w:rsidR="003E1572">
      <w:rPr>
        <w:color w:val="0D0D0D"/>
        <w:sz w:val="16"/>
        <w:szCs w:val="16"/>
      </w:rPr>
      <w:t>CS Versailles 477 908 867 Licenc</w:t>
    </w:r>
    <w:r w:rsidRPr="00B5158E">
      <w:rPr>
        <w:color w:val="0D0D0D"/>
        <w:sz w:val="16"/>
        <w:szCs w:val="16"/>
      </w:rPr>
      <w:t>e n°IM078</w:t>
    </w:r>
    <w:r>
      <w:rPr>
        <w:color w:val="0D0D0D"/>
        <w:sz w:val="16"/>
        <w:szCs w:val="16"/>
      </w:rPr>
      <w:t>1</w:t>
    </w:r>
    <w:r w:rsidRPr="00B5158E">
      <w:rPr>
        <w:color w:val="0D0D0D"/>
        <w:sz w:val="16"/>
        <w:szCs w:val="16"/>
      </w:rPr>
      <w:t>00024</w:t>
    </w:r>
  </w:p>
  <w:p w:rsidR="0062720D" w:rsidRDefault="0062720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2" w:rsidRDefault="003E15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E1" w:rsidRDefault="00E833E1" w:rsidP="0062720D">
      <w:pPr>
        <w:spacing w:after="0" w:line="240" w:lineRule="auto"/>
      </w:pPr>
      <w:r>
        <w:separator/>
      </w:r>
    </w:p>
  </w:footnote>
  <w:footnote w:type="continuationSeparator" w:id="0">
    <w:p w:rsidR="00E833E1" w:rsidRDefault="00E833E1" w:rsidP="0062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2" w:rsidRDefault="003E157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0D" w:rsidRDefault="0062720D">
    <w:pPr>
      <w:pStyle w:val="En-tte"/>
    </w:pPr>
  </w:p>
  <w:tbl>
    <w:tblPr>
      <w:tblW w:w="10574" w:type="dxa"/>
      <w:tblLook w:val="04A0"/>
    </w:tblPr>
    <w:tblGrid>
      <w:gridCol w:w="4928"/>
      <w:gridCol w:w="5646"/>
    </w:tblGrid>
    <w:tr w:rsidR="0062720D" w:rsidRPr="00DA3550" w:rsidTr="005A3430">
      <w:tc>
        <w:tcPr>
          <w:tcW w:w="4928" w:type="dxa"/>
        </w:tcPr>
        <w:p w:rsidR="0062720D" w:rsidRPr="00713E56" w:rsidRDefault="0062720D" w:rsidP="005A3430">
          <w:pPr>
            <w:spacing w:after="0"/>
            <w:ind w:right="-567"/>
            <w:rPr>
              <w:b/>
              <w:color w:val="0070C0"/>
              <w:sz w:val="24"/>
              <w:szCs w:val="24"/>
            </w:rPr>
          </w:pPr>
          <w:r w:rsidRPr="00713E56">
            <w:rPr>
              <w:b/>
              <w:color w:val="0070C0"/>
              <w:sz w:val="24"/>
              <w:szCs w:val="24"/>
            </w:rPr>
            <w:t>MONDDIA FRANCE</w:t>
          </w:r>
        </w:p>
        <w:p w:rsidR="0062720D" w:rsidRPr="00AD0485" w:rsidRDefault="0062720D" w:rsidP="005A3430">
          <w:pPr>
            <w:spacing w:after="0"/>
            <w:ind w:right="-567"/>
            <w:contextualSpacing/>
            <w:rPr>
              <w:color w:val="0070C0"/>
              <w:sz w:val="16"/>
              <w:szCs w:val="16"/>
            </w:rPr>
          </w:pPr>
          <w:r w:rsidRPr="00AD0485">
            <w:rPr>
              <w:color w:val="0070C0"/>
              <w:sz w:val="16"/>
              <w:szCs w:val="16"/>
            </w:rPr>
            <w:t>38 Rue de l’Ouest</w:t>
          </w:r>
        </w:p>
        <w:p w:rsidR="0062720D" w:rsidRPr="00AD0485" w:rsidRDefault="0062720D" w:rsidP="005A3430">
          <w:pPr>
            <w:spacing w:after="0"/>
            <w:ind w:right="-567"/>
            <w:contextualSpacing/>
            <w:rPr>
              <w:color w:val="0070C0"/>
              <w:sz w:val="16"/>
              <w:szCs w:val="16"/>
            </w:rPr>
          </w:pPr>
          <w:r w:rsidRPr="00AD0485">
            <w:rPr>
              <w:color w:val="0070C0"/>
              <w:sz w:val="16"/>
              <w:szCs w:val="16"/>
            </w:rPr>
            <w:t>78200 MAGNANVILLE</w:t>
          </w:r>
        </w:p>
        <w:p w:rsidR="0062720D" w:rsidRPr="00AD0485" w:rsidRDefault="0062720D" w:rsidP="005A3430">
          <w:pPr>
            <w:spacing w:after="0"/>
            <w:ind w:right="-567"/>
            <w:contextualSpacing/>
            <w:rPr>
              <w:color w:val="0070C0"/>
              <w:sz w:val="16"/>
              <w:szCs w:val="16"/>
            </w:rPr>
          </w:pPr>
          <w:r w:rsidRPr="00AD0485">
            <w:rPr>
              <w:color w:val="0070C0"/>
              <w:sz w:val="16"/>
              <w:szCs w:val="16"/>
            </w:rPr>
            <w:t>Tel : 01.34.76.98.46</w:t>
          </w:r>
        </w:p>
        <w:p w:rsidR="0062720D" w:rsidRPr="00DA3550" w:rsidRDefault="0062720D" w:rsidP="005A3430">
          <w:pPr>
            <w:spacing w:after="0"/>
            <w:ind w:right="-567"/>
            <w:contextualSpacing/>
            <w:rPr>
              <w:b/>
              <w:color w:val="0D0D0D"/>
            </w:rPr>
          </w:pPr>
          <w:r w:rsidRPr="00AD0485">
            <w:rPr>
              <w:color w:val="0070C0"/>
              <w:sz w:val="16"/>
              <w:szCs w:val="16"/>
            </w:rPr>
            <w:t>Fax 01.30.92.07.95</w:t>
          </w:r>
        </w:p>
      </w:tc>
      <w:tc>
        <w:tcPr>
          <w:tcW w:w="5646" w:type="dxa"/>
        </w:tcPr>
        <w:p w:rsidR="0062720D" w:rsidRPr="00DA3550" w:rsidRDefault="0062720D" w:rsidP="005A3430">
          <w:pPr>
            <w:spacing w:after="0"/>
            <w:ind w:left="639" w:hanging="639"/>
            <w:jc w:val="right"/>
            <w:rPr>
              <w:b/>
              <w:color w:val="0D0D0D"/>
            </w:rPr>
          </w:pPr>
          <w:r>
            <w:rPr>
              <w:b/>
              <w:noProof/>
              <w:color w:val="0D0D0D"/>
            </w:rPr>
            <w:drawing>
              <wp:inline distT="0" distB="0" distL="0" distR="0">
                <wp:extent cx="3429000" cy="714375"/>
                <wp:effectExtent l="19050" t="0" r="0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720D" w:rsidRDefault="0062720D">
    <w:pPr>
      <w:pStyle w:val="En-tte"/>
    </w:pPr>
  </w:p>
  <w:p w:rsidR="0062720D" w:rsidRDefault="0062720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2" w:rsidRDefault="003E157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49F8"/>
    <w:rsid w:val="0002691F"/>
    <w:rsid w:val="00086351"/>
    <w:rsid w:val="000B2326"/>
    <w:rsid w:val="000C725D"/>
    <w:rsid w:val="001D3395"/>
    <w:rsid w:val="00226B3D"/>
    <w:rsid w:val="002417EE"/>
    <w:rsid w:val="00273E94"/>
    <w:rsid w:val="002F6AA4"/>
    <w:rsid w:val="0031528F"/>
    <w:rsid w:val="0039149C"/>
    <w:rsid w:val="003A641E"/>
    <w:rsid w:val="003E1572"/>
    <w:rsid w:val="00471440"/>
    <w:rsid w:val="004B73E8"/>
    <w:rsid w:val="004D513E"/>
    <w:rsid w:val="004D791C"/>
    <w:rsid w:val="005A2C09"/>
    <w:rsid w:val="005F36B0"/>
    <w:rsid w:val="0062720D"/>
    <w:rsid w:val="006803F2"/>
    <w:rsid w:val="006A6C18"/>
    <w:rsid w:val="006D49F4"/>
    <w:rsid w:val="006F1FCC"/>
    <w:rsid w:val="00746B1C"/>
    <w:rsid w:val="00791161"/>
    <w:rsid w:val="007F4C5F"/>
    <w:rsid w:val="0083446D"/>
    <w:rsid w:val="00865CDB"/>
    <w:rsid w:val="00876D11"/>
    <w:rsid w:val="00960303"/>
    <w:rsid w:val="009B723F"/>
    <w:rsid w:val="009D1006"/>
    <w:rsid w:val="009D1876"/>
    <w:rsid w:val="009F7F99"/>
    <w:rsid w:val="00A549F8"/>
    <w:rsid w:val="00A61796"/>
    <w:rsid w:val="00A712AA"/>
    <w:rsid w:val="00AF557A"/>
    <w:rsid w:val="00B97788"/>
    <w:rsid w:val="00C533CA"/>
    <w:rsid w:val="00C77D15"/>
    <w:rsid w:val="00CC52FB"/>
    <w:rsid w:val="00CF2C07"/>
    <w:rsid w:val="00D92070"/>
    <w:rsid w:val="00D97D35"/>
    <w:rsid w:val="00E52CC1"/>
    <w:rsid w:val="00E732DE"/>
    <w:rsid w:val="00E833E1"/>
    <w:rsid w:val="00F071FE"/>
    <w:rsid w:val="00FA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2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20D"/>
  </w:style>
  <w:style w:type="paragraph" w:styleId="Pieddepage">
    <w:name w:val="footer"/>
    <w:basedOn w:val="Normal"/>
    <w:link w:val="PieddepageCar"/>
    <w:uiPriority w:val="99"/>
    <w:unhideWhenUsed/>
    <w:rsid w:val="0062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20D"/>
  </w:style>
  <w:style w:type="character" w:styleId="lev">
    <w:name w:val="Strong"/>
    <w:basedOn w:val="Policepardfaut"/>
    <w:uiPriority w:val="22"/>
    <w:qFormat/>
    <w:rsid w:val="00627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CLUB DE L'AMITIE</cp:lastModifiedBy>
  <cp:revision>2</cp:revision>
  <cp:lastPrinted>2015-08-17T12:34:00Z</cp:lastPrinted>
  <dcterms:created xsi:type="dcterms:W3CDTF">2019-12-09T09:54:00Z</dcterms:created>
  <dcterms:modified xsi:type="dcterms:W3CDTF">2019-12-09T09:54:00Z</dcterms:modified>
</cp:coreProperties>
</file>